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C1" w:rsidRPr="007235C1" w:rsidRDefault="007235C1" w:rsidP="007235C1">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Pr="007235C1">
        <w:rPr>
          <w:rFonts w:ascii="Times New Roman" w:eastAsia="Times New Roman" w:hAnsi="Times New Roman" w:cs="Times New Roman"/>
          <w:b/>
          <w:bCs/>
          <w:sz w:val="24"/>
          <w:szCs w:val="24"/>
        </w:rPr>
        <w:t>bstract</w:t>
      </w:r>
      <w:r w:rsidR="00B42D22">
        <w:rPr>
          <w:rFonts w:ascii="Times New Roman" w:eastAsia="Times New Roman" w:hAnsi="Times New Roman" w:cs="Times New Roman"/>
          <w:b/>
          <w:bCs/>
          <w:sz w:val="24"/>
          <w:szCs w:val="24"/>
        </w:rPr>
        <w:t xml:space="preserve"> </w:t>
      </w:r>
    </w:p>
    <w:p w:rsidR="00064138" w:rsidRPr="00064138" w:rsidRDefault="00FB1A73" w:rsidP="00064138">
      <w:pPr>
        <w:rPr>
          <w:rFonts w:ascii="Times New Roman" w:hAnsi="Times New Roman" w:cs="Times New Roman"/>
          <w:sz w:val="24"/>
          <w:szCs w:val="24"/>
        </w:rPr>
      </w:pPr>
      <w:r>
        <w:rPr>
          <w:rFonts w:ascii="Times New Roman" w:hAnsi="Times New Roman" w:cs="Times New Roman"/>
          <w:sz w:val="24"/>
          <w:szCs w:val="24"/>
        </w:rPr>
        <w:t xml:space="preserve">The originator of accessible GPS and a teacher who </w:t>
      </w:r>
      <w:r w:rsidR="003264DD">
        <w:rPr>
          <w:rFonts w:ascii="Times New Roman" w:hAnsi="Times New Roman" w:cs="Times New Roman"/>
          <w:sz w:val="24"/>
          <w:szCs w:val="24"/>
        </w:rPr>
        <w:t>focus</w:t>
      </w:r>
      <w:r>
        <w:rPr>
          <w:rFonts w:ascii="Times New Roman" w:hAnsi="Times New Roman" w:cs="Times New Roman"/>
          <w:sz w:val="24"/>
          <w:szCs w:val="24"/>
        </w:rPr>
        <w:t xml:space="preserve">es </w:t>
      </w:r>
      <w:r w:rsidR="003264DD">
        <w:rPr>
          <w:rFonts w:ascii="Times New Roman" w:hAnsi="Times New Roman" w:cs="Times New Roman"/>
          <w:sz w:val="24"/>
          <w:szCs w:val="24"/>
        </w:rPr>
        <w:t>on</w:t>
      </w:r>
      <w:r>
        <w:rPr>
          <w:rFonts w:ascii="Times New Roman" w:hAnsi="Times New Roman" w:cs="Times New Roman"/>
          <w:sz w:val="24"/>
          <w:szCs w:val="24"/>
        </w:rPr>
        <w:t xml:space="preserve"> effectively applying the</w:t>
      </w:r>
      <w:r w:rsidR="00B42D22">
        <w:rPr>
          <w:rFonts w:ascii="Times New Roman" w:hAnsi="Times New Roman" w:cs="Times New Roman"/>
          <w:sz w:val="24"/>
          <w:szCs w:val="24"/>
        </w:rPr>
        <w:t>se</w:t>
      </w:r>
      <w:r>
        <w:rPr>
          <w:rFonts w:ascii="Times New Roman" w:hAnsi="Times New Roman" w:cs="Times New Roman"/>
          <w:sz w:val="24"/>
          <w:szCs w:val="24"/>
        </w:rPr>
        <w:t xml:space="preserve"> navigational concepts</w:t>
      </w:r>
      <w:r w:rsidR="00064138" w:rsidRPr="00064138">
        <w:rPr>
          <w:rFonts w:ascii="Times New Roman" w:hAnsi="Times New Roman" w:cs="Times New Roman"/>
          <w:sz w:val="24"/>
          <w:szCs w:val="24"/>
        </w:rPr>
        <w:t xml:space="preserve"> discuss</w:t>
      </w:r>
      <w:r w:rsidR="00B42D22">
        <w:rPr>
          <w:rFonts w:ascii="Times New Roman" w:hAnsi="Times New Roman" w:cs="Times New Roman"/>
          <w:sz w:val="24"/>
          <w:szCs w:val="24"/>
        </w:rPr>
        <w:t xml:space="preserve"> GPS options and</w:t>
      </w:r>
      <w:r w:rsidR="00064138" w:rsidRPr="00064138">
        <w:rPr>
          <w:rFonts w:ascii="Times New Roman" w:hAnsi="Times New Roman" w:cs="Times New Roman"/>
          <w:sz w:val="24"/>
          <w:szCs w:val="24"/>
        </w:rPr>
        <w:t xml:space="preserve"> </w:t>
      </w:r>
      <w:r w:rsidR="00B42D22">
        <w:rPr>
          <w:rFonts w:ascii="Times New Roman" w:hAnsi="Times New Roman" w:cs="Times New Roman"/>
          <w:sz w:val="24"/>
          <w:szCs w:val="24"/>
        </w:rPr>
        <w:t>how to foster</w:t>
      </w:r>
      <w:r w:rsidR="003264DD">
        <w:rPr>
          <w:rFonts w:ascii="Times New Roman" w:hAnsi="Times New Roman" w:cs="Times New Roman"/>
          <w:sz w:val="24"/>
          <w:szCs w:val="24"/>
        </w:rPr>
        <w:t xml:space="preserve"> travel confidence</w:t>
      </w:r>
      <w:r>
        <w:rPr>
          <w:rFonts w:ascii="Times New Roman" w:hAnsi="Times New Roman" w:cs="Times New Roman"/>
          <w:sz w:val="24"/>
          <w:szCs w:val="24"/>
        </w:rPr>
        <w:t>.</w:t>
      </w:r>
    </w:p>
    <w:p w:rsidR="007235C1" w:rsidRPr="007235C1" w:rsidRDefault="007235C1" w:rsidP="007235C1">
      <w:pPr>
        <w:spacing w:before="100" w:beforeAutospacing="1" w:after="100" w:afterAutospacing="1"/>
        <w:outlineLvl w:val="3"/>
        <w:rPr>
          <w:rFonts w:ascii="Times New Roman" w:eastAsia="Times New Roman" w:hAnsi="Times New Roman" w:cs="Times New Roman"/>
          <w:b/>
          <w:bCs/>
          <w:sz w:val="24"/>
          <w:szCs w:val="24"/>
        </w:rPr>
      </w:pPr>
      <w:r w:rsidRPr="007235C1">
        <w:rPr>
          <w:rFonts w:ascii="Times New Roman" w:eastAsia="Times New Roman" w:hAnsi="Times New Roman" w:cs="Times New Roman"/>
          <w:b/>
          <w:bCs/>
          <w:sz w:val="24"/>
          <w:szCs w:val="24"/>
        </w:rPr>
        <w:t>Extended Abstract</w:t>
      </w:r>
      <w:r w:rsidR="00B42D22">
        <w:rPr>
          <w:rFonts w:ascii="Times New Roman" w:eastAsia="Times New Roman" w:hAnsi="Times New Roman" w:cs="Times New Roman"/>
          <w:b/>
          <w:bCs/>
          <w:sz w:val="24"/>
          <w:szCs w:val="24"/>
        </w:rPr>
        <w:t xml:space="preserve"> </w:t>
      </w:r>
    </w:p>
    <w:p w:rsidR="003264DD" w:rsidRPr="007235C1" w:rsidRDefault="003264DD" w:rsidP="003264DD">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sidR="00B42D22">
        <w:rPr>
          <w:rFonts w:ascii="Times New Roman" w:eastAsia="Times New Roman" w:hAnsi="Times New Roman" w:cs="Times New Roman"/>
          <w:b/>
          <w:bCs/>
          <w:sz w:val="24"/>
          <w:szCs w:val="24"/>
        </w:rPr>
        <w:t xml:space="preserve"> </w:t>
      </w:r>
    </w:p>
    <w:p w:rsidR="007235C1" w:rsidRDefault="00E90E7C" w:rsidP="007235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Literacy: </w:t>
      </w:r>
      <w:r w:rsidR="00DB3D44">
        <w:rPr>
          <w:rFonts w:ascii="Times New Roman" w:eastAsia="Times New Roman" w:hAnsi="Times New Roman" w:cs="Times New Roman"/>
          <w:sz w:val="24"/>
          <w:szCs w:val="24"/>
        </w:rPr>
        <w:t xml:space="preserve">GPS </w:t>
      </w:r>
      <w:r>
        <w:rPr>
          <w:rFonts w:ascii="Times New Roman" w:eastAsia="Times New Roman" w:hAnsi="Times New Roman" w:cs="Times New Roman"/>
          <w:sz w:val="24"/>
          <w:szCs w:val="24"/>
        </w:rPr>
        <w:t>for Visually Impaired Travelers</w:t>
      </w:r>
    </w:p>
    <w:p w:rsidR="003264DD" w:rsidRPr="003264DD" w:rsidRDefault="003264DD" w:rsidP="00DB3D44">
      <w:pPr>
        <w:rPr>
          <w:rFonts w:ascii="Times New Roman" w:eastAsia="Times New Roman" w:hAnsi="Times New Roman" w:cs="Times New Roman"/>
          <w:b/>
          <w:sz w:val="24"/>
          <w:szCs w:val="24"/>
        </w:rPr>
      </w:pPr>
      <w:r w:rsidRPr="003264DD">
        <w:rPr>
          <w:rFonts w:ascii="Times New Roman" w:eastAsia="Times New Roman" w:hAnsi="Times New Roman" w:cs="Times New Roman"/>
          <w:b/>
          <w:sz w:val="24"/>
          <w:szCs w:val="24"/>
        </w:rPr>
        <w:t>Authors</w:t>
      </w:r>
    </w:p>
    <w:p w:rsidR="00DB3D44" w:rsidRDefault="00DB3D44" w:rsidP="00DB3D44">
      <w:pPr>
        <w:rPr>
          <w:rFonts w:ascii="Times New Roman" w:eastAsia="Times New Roman" w:hAnsi="Times New Roman" w:cs="Times New Roman"/>
          <w:sz w:val="24"/>
          <w:szCs w:val="24"/>
        </w:rPr>
      </w:pPr>
      <w:r>
        <w:rPr>
          <w:rFonts w:ascii="Times New Roman" w:eastAsia="Times New Roman" w:hAnsi="Times New Roman" w:cs="Times New Roman"/>
          <w:sz w:val="24"/>
          <w:szCs w:val="24"/>
        </w:rPr>
        <w:t>Craig Phillips</w:t>
      </w:r>
    </w:p>
    <w:p w:rsidR="00DB3D44" w:rsidRDefault="00DB3D44" w:rsidP="00DB3D44">
      <w:pPr>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Orientation and Mobility Specialist</w:t>
      </w:r>
    </w:p>
    <w:p w:rsidR="00DB3D44" w:rsidRPr="00DB3D44" w:rsidRDefault="00DB3D44" w:rsidP="00DB3D44">
      <w:pPr>
        <w:rPr>
          <w:rFonts w:ascii="Times New Roman" w:hAnsi="Times New Roman" w:cs="Times New Roman"/>
        </w:rPr>
      </w:pPr>
      <w:r w:rsidRPr="00DB3D44">
        <w:rPr>
          <w:rFonts w:ascii="Times New Roman" w:eastAsia="Times New Roman" w:hAnsi="Times New Roman" w:cs="Times New Roman"/>
          <w:sz w:val="24"/>
          <w:szCs w:val="24"/>
        </w:rPr>
        <w:t>Teacher of the Blind and Visually Impaired</w:t>
      </w:r>
    </w:p>
    <w:p w:rsidR="00DB3D44" w:rsidRPr="00DB3D44" w:rsidRDefault="006641AE" w:rsidP="00DB3D44">
      <w:pPr>
        <w:rPr>
          <w:rFonts w:ascii="Times New Roman" w:hAnsi="Times New Roman" w:cs="Times New Roman"/>
          <w:sz w:val="24"/>
          <w:szCs w:val="24"/>
        </w:rPr>
      </w:pPr>
      <w:hyperlink r:id="rId6" w:tgtFrame="_blank" w:history="1">
        <w:r w:rsidR="00DB3D44" w:rsidRPr="00DB3D44">
          <w:rPr>
            <w:rStyle w:val="Hyperlink"/>
            <w:rFonts w:ascii="Times New Roman" w:hAnsi="Times New Roman" w:cs="Times New Roman"/>
            <w:sz w:val="24"/>
            <w:szCs w:val="24"/>
          </w:rPr>
          <w:t>cphillips@kssdb.org</w:t>
        </w:r>
      </w:hyperlink>
    </w:p>
    <w:p w:rsidR="00DB3D44" w:rsidRPr="00DB3D44" w:rsidRDefault="00DB3D44" w:rsidP="00DB3D44">
      <w:pPr>
        <w:rPr>
          <w:rFonts w:ascii="Times New Roman" w:hAnsi="Times New Roman" w:cs="Times New Roman"/>
          <w:sz w:val="24"/>
          <w:szCs w:val="24"/>
        </w:rPr>
      </w:pPr>
    </w:p>
    <w:p w:rsid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Mike May</w:t>
      </w: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President, Sendero Group</w:t>
      </w: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 xml:space="preserve">Email: </w:t>
      </w:r>
      <w:hyperlink r:id="rId7" w:history="1">
        <w:r w:rsidR="007560AC" w:rsidRPr="00971959">
          <w:rPr>
            <w:rStyle w:val="Hyperlink"/>
            <w:rFonts w:ascii="Times New Roman" w:hAnsi="Times New Roman" w:cs="Times New Roman"/>
            <w:sz w:val="24"/>
            <w:szCs w:val="24"/>
          </w:rPr>
          <w:t>mikemay@senderogroup.com</w:t>
        </w:r>
      </w:hyperlink>
    </w:p>
    <w:p w:rsidR="00DB3D44" w:rsidRPr="00DB3D44" w:rsidRDefault="00DB3D44" w:rsidP="00DB3D44">
      <w:pPr>
        <w:rPr>
          <w:rFonts w:ascii="Times New Roman" w:hAnsi="Times New Roman" w:cs="Times New Roman"/>
          <w:sz w:val="24"/>
          <w:szCs w:val="24"/>
        </w:rPr>
      </w:pPr>
    </w:p>
    <w:p w:rsidR="00DB3D44" w:rsidRDefault="00DB3D44" w:rsidP="00DB3D44">
      <w:pPr>
        <w:rPr>
          <w:rFonts w:ascii="Verdana" w:hAnsi="Verdana"/>
        </w:rPr>
      </w:pPr>
    </w:p>
    <w:p w:rsidR="00DB3D44" w:rsidRPr="00B42D22" w:rsidRDefault="00B42D22" w:rsidP="00DB3D44">
      <w:pPr>
        <w:rPr>
          <w:rFonts w:ascii="Times New Roman" w:hAnsi="Times New Roman" w:cs="Times New Roman"/>
          <w:b/>
          <w:sz w:val="24"/>
          <w:szCs w:val="24"/>
        </w:rPr>
      </w:pPr>
      <w:r w:rsidRPr="00B42D22">
        <w:rPr>
          <w:rFonts w:ascii="Times New Roman" w:hAnsi="Times New Roman" w:cs="Times New Roman"/>
          <w:b/>
          <w:sz w:val="24"/>
          <w:szCs w:val="24"/>
        </w:rPr>
        <w:t>Paper Summary</w:t>
      </w:r>
    </w:p>
    <w:p w:rsidR="00B42D22" w:rsidRDefault="00B42D22" w:rsidP="00DB3D44">
      <w:pPr>
        <w:rPr>
          <w:rFonts w:ascii="Times New Roman" w:eastAsia="Calibri" w:hAnsi="Times New Roman" w:cs="Times New Roman"/>
          <w:b/>
          <w:sz w:val="24"/>
          <w:szCs w:val="24"/>
        </w:rPr>
      </w:pPr>
    </w:p>
    <w:p w:rsidR="00C91022" w:rsidRPr="00C91022" w:rsidRDefault="00C91022" w:rsidP="00DB3D44">
      <w:pPr>
        <w:rPr>
          <w:rFonts w:ascii="Times New Roman" w:hAnsi="Times New Roman" w:cs="Times New Roman"/>
          <w:b/>
          <w:sz w:val="24"/>
          <w:szCs w:val="24"/>
        </w:rPr>
      </w:pPr>
      <w:r>
        <w:rPr>
          <w:rFonts w:ascii="Times New Roman" w:hAnsi="Times New Roman" w:cs="Times New Roman"/>
          <w:b/>
          <w:sz w:val="24"/>
          <w:szCs w:val="24"/>
        </w:rPr>
        <w:t>GPS Overview</w:t>
      </w:r>
    </w:p>
    <w:p w:rsidR="00C91022" w:rsidRDefault="00C91022" w:rsidP="00DB3D44">
      <w:pPr>
        <w:rPr>
          <w:rFonts w:ascii="Times New Roman" w:hAnsi="Times New Roman" w:cs="Times New Roman"/>
          <w:sz w:val="24"/>
          <w:szCs w:val="24"/>
        </w:rPr>
      </w:pPr>
    </w:p>
    <w:p w:rsidR="00E90E7C"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 xml:space="preserve">The Global Positioning System (GPS) combined with ever-growing location databases, presents the opportunity for those who are blind or visually impaired to “see” location information (street signs, building names, etc.) through an audible and/or Braille representation of the environment. </w:t>
      </w:r>
      <w:r w:rsidR="00E90E7C">
        <w:rPr>
          <w:rFonts w:ascii="Times New Roman" w:hAnsi="Times New Roman" w:cs="Times New Roman"/>
          <w:sz w:val="24"/>
          <w:szCs w:val="24"/>
        </w:rPr>
        <w:t>It goes without saying that GPS and Orientation and Mobility (O&amp;M) are made for each other. By providing a “virtual doorway” to the environment, the traveler with a visual impairment now has more opportunities to interact with the environment and develop “environmental literacy.”</w:t>
      </w:r>
    </w:p>
    <w:p w:rsidR="00E90E7C" w:rsidRDefault="00E90E7C" w:rsidP="00DB3D44">
      <w:pPr>
        <w:rPr>
          <w:rFonts w:ascii="Times New Roman" w:hAnsi="Times New Roman" w:cs="Times New Roman"/>
          <w:sz w:val="24"/>
          <w:szCs w:val="24"/>
        </w:rPr>
      </w:pPr>
    </w:p>
    <w:p w:rsidR="006D3586" w:rsidRPr="006D3586" w:rsidRDefault="00DB3D44" w:rsidP="006D3586">
      <w:pPr>
        <w:suppressAutoHyphens/>
        <w:rPr>
          <w:rFonts w:ascii="Times New Roman" w:hAnsi="Times New Roman" w:cs="Times New Roman"/>
          <w:sz w:val="24"/>
          <w:szCs w:val="24"/>
        </w:rPr>
      </w:pPr>
      <w:r w:rsidRPr="00DB3D44">
        <w:rPr>
          <w:rFonts w:ascii="Times New Roman" w:hAnsi="Times New Roman" w:cs="Times New Roman"/>
          <w:sz w:val="24"/>
          <w:szCs w:val="24"/>
        </w:rPr>
        <w:t>With the development of portable information devices, location information is becoming available to an increasing number of blind and visually impaired individuals</w:t>
      </w:r>
      <w:r w:rsidR="00E90E7C">
        <w:rPr>
          <w:rFonts w:ascii="Times New Roman" w:hAnsi="Times New Roman" w:cs="Times New Roman"/>
          <w:sz w:val="24"/>
          <w:szCs w:val="24"/>
        </w:rPr>
        <w:t xml:space="preserve"> and should be an essential part of O&amp;M instruction</w:t>
      </w:r>
      <w:r w:rsidRPr="006D3586">
        <w:rPr>
          <w:rFonts w:ascii="Times New Roman" w:hAnsi="Times New Roman" w:cs="Times New Roman"/>
          <w:sz w:val="24"/>
          <w:szCs w:val="24"/>
        </w:rPr>
        <w:t xml:space="preserve">.  </w:t>
      </w:r>
      <w:r w:rsidR="006D3586" w:rsidRPr="006D3586">
        <w:rPr>
          <w:rFonts w:ascii="Times New Roman" w:hAnsi="Times New Roman" w:cs="Times New Roman"/>
          <w:sz w:val="24"/>
          <w:szCs w:val="24"/>
        </w:rPr>
        <w:t>With this boon in wayfinding technology, blind people are no longer limited to the 1% location information they could previously get from a sighted companion.  The blind traveler can now be a co-pilot in a car, not a passive passenger.  They can keep the taxi driver honest or enjoy hearing about the sites and businesses being passed while in a car, bus or even on foot.</w:t>
      </w:r>
    </w:p>
    <w:p w:rsidR="003543C5" w:rsidRPr="00DB3D44" w:rsidRDefault="003543C5" w:rsidP="00DB3D44">
      <w:pPr>
        <w:rPr>
          <w:rFonts w:ascii="Times New Roman" w:hAnsi="Times New Roman" w:cs="Times New Roman"/>
          <w:sz w:val="24"/>
          <w:szCs w:val="24"/>
        </w:rPr>
      </w:pPr>
    </w:p>
    <w:p w:rsidR="00C91022" w:rsidRPr="00C91022" w:rsidRDefault="00C91022" w:rsidP="00DB3D44">
      <w:pPr>
        <w:rPr>
          <w:rFonts w:ascii="Times New Roman" w:hAnsi="Times New Roman" w:cs="Times New Roman"/>
          <w:b/>
          <w:sz w:val="24"/>
          <w:szCs w:val="24"/>
        </w:rPr>
      </w:pPr>
      <w:r w:rsidRPr="00C91022">
        <w:rPr>
          <w:rFonts w:ascii="Times New Roman" w:hAnsi="Times New Roman" w:cs="Times New Roman"/>
          <w:b/>
          <w:sz w:val="24"/>
          <w:szCs w:val="24"/>
        </w:rPr>
        <w:t>GPS Benefits</w:t>
      </w:r>
    </w:p>
    <w:p w:rsidR="00C91022" w:rsidRDefault="00C91022"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 xml:space="preserve">The benefit of GPS for outdoor wayfinding has been formally researched by Paul </w:t>
      </w:r>
      <w:proofErr w:type="spellStart"/>
      <w:r w:rsidRPr="00DB3D44">
        <w:rPr>
          <w:rFonts w:ascii="Times New Roman" w:hAnsi="Times New Roman" w:cs="Times New Roman"/>
          <w:sz w:val="24"/>
          <w:szCs w:val="24"/>
        </w:rPr>
        <w:t>Ponchillia</w:t>
      </w:r>
      <w:proofErr w:type="spellEnd"/>
      <w:r w:rsidRPr="00DB3D44">
        <w:rPr>
          <w:rFonts w:ascii="Times New Roman" w:hAnsi="Times New Roman" w:cs="Times New Roman"/>
          <w:sz w:val="24"/>
          <w:szCs w:val="24"/>
        </w:rPr>
        <w:t xml:space="preserve"> of Western Michigan University. This research consisted of three studies </w:t>
      </w:r>
      <w:r w:rsidR="00C91022">
        <w:rPr>
          <w:rFonts w:ascii="Times New Roman" w:hAnsi="Times New Roman" w:cs="Times New Roman"/>
          <w:sz w:val="24"/>
          <w:szCs w:val="24"/>
        </w:rPr>
        <w:t xml:space="preserve">which found that using accessible GPS resulted in the participants reorienting eight times faster, finding locations twice </w:t>
      </w:r>
      <w:r w:rsidR="00C91022">
        <w:rPr>
          <w:rFonts w:ascii="Times New Roman" w:hAnsi="Times New Roman" w:cs="Times New Roman"/>
          <w:sz w:val="24"/>
          <w:szCs w:val="24"/>
        </w:rPr>
        <w:lastRenderedPageBreak/>
        <w:t>as fast and locating targets with a 95% success rate, compared to 10% success without GPS</w:t>
      </w:r>
      <w:r w:rsidRPr="00DB3D44">
        <w:rPr>
          <w:rFonts w:ascii="Times New Roman" w:hAnsi="Times New Roman" w:cs="Times New Roman"/>
          <w:sz w:val="24"/>
          <w:szCs w:val="24"/>
        </w:rPr>
        <w:t xml:space="preserve"> assistance. (</w:t>
      </w:r>
      <w:proofErr w:type="spellStart"/>
      <w:r w:rsidRPr="00DB3D44">
        <w:rPr>
          <w:rFonts w:ascii="Times New Roman" w:hAnsi="Times New Roman" w:cs="Times New Roman"/>
          <w:sz w:val="24"/>
          <w:szCs w:val="24"/>
        </w:rPr>
        <w:t>Ponchillia</w:t>
      </w:r>
      <w:proofErr w:type="spellEnd"/>
      <w:r w:rsidRPr="00DB3D44">
        <w:rPr>
          <w:rFonts w:ascii="Times New Roman" w:hAnsi="Times New Roman" w:cs="Times New Roman"/>
          <w:sz w:val="24"/>
          <w:szCs w:val="24"/>
        </w:rPr>
        <w:t>, 2007</w:t>
      </w:r>
      <w:r w:rsidR="00C91022">
        <w:rPr>
          <w:rFonts w:ascii="Times New Roman" w:hAnsi="Times New Roman" w:cs="Times New Roman"/>
          <w:sz w:val="24"/>
          <w:szCs w:val="24"/>
        </w:rPr>
        <w:t>, 2007a</w:t>
      </w:r>
      <w:r w:rsidRPr="00DB3D44">
        <w:rPr>
          <w:rFonts w:ascii="Times New Roman" w:hAnsi="Times New Roman" w:cs="Times New Roman"/>
          <w:sz w:val="24"/>
          <w:szCs w:val="24"/>
        </w:rPr>
        <w:t xml:space="preserve">) </w:t>
      </w:r>
    </w:p>
    <w:p w:rsidR="00064138" w:rsidRDefault="00064138" w:rsidP="00DB3D44">
      <w:pPr>
        <w:rPr>
          <w:rFonts w:ascii="Times New Roman" w:hAnsi="Times New Roman" w:cs="Times New Roman"/>
          <w:color w:val="000000"/>
          <w:sz w:val="24"/>
          <w:szCs w:val="24"/>
        </w:rPr>
      </w:pP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color w:val="000000"/>
          <w:sz w:val="24"/>
          <w:szCs w:val="24"/>
        </w:rPr>
        <w:t>It is fair to say that the current GPS technology offers users many benefits bearing in mind that there are also limitations, issues like accuracy and seamless availability.  It is best to start integrating location information into our lives rather than waiting for perfect worldwide centimeter accuracy.  Those who wait for the perfect solution and don’t start learning how to utilize location information now to further their orientation and understanding of the environment are missing out on an essential tool.</w:t>
      </w:r>
    </w:p>
    <w:p w:rsidR="00DB3D44" w:rsidRPr="00DB3D44" w:rsidRDefault="00DB3D44" w:rsidP="00DB3D44">
      <w:pPr>
        <w:rPr>
          <w:rFonts w:ascii="Times New Roman" w:hAnsi="Times New Roman" w:cs="Times New Roman"/>
          <w:sz w:val="24"/>
          <w:szCs w:val="24"/>
        </w:rPr>
      </w:pPr>
    </w:p>
    <w:p w:rsidR="006D3E60" w:rsidRPr="006D3E60" w:rsidRDefault="006D3E60" w:rsidP="00DB3D44">
      <w:pPr>
        <w:rPr>
          <w:rFonts w:ascii="Times New Roman" w:hAnsi="Times New Roman" w:cs="Times New Roman"/>
          <w:b/>
          <w:sz w:val="24"/>
          <w:szCs w:val="24"/>
        </w:rPr>
      </w:pPr>
      <w:r w:rsidRPr="006D3E60">
        <w:rPr>
          <w:rFonts w:ascii="Times New Roman" w:hAnsi="Times New Roman" w:cs="Times New Roman"/>
          <w:b/>
          <w:sz w:val="24"/>
          <w:szCs w:val="24"/>
        </w:rPr>
        <w:t>GPS Options</w:t>
      </w:r>
    </w:p>
    <w:p w:rsidR="006D3E60" w:rsidRDefault="006D3E60"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Accessible GPS systems have been on the market for over 10 years. The question is no longer if a blind person should have access to the surrounding location information but rather what are one's individual wayfinding requirements and which system best addresses those needs. The great news for consumers is that there are at least eight accessible GPS options. Since one size does not fit all, there is a choice to be made.</w:t>
      </w:r>
    </w:p>
    <w:p w:rsidR="00DB3D44" w:rsidRPr="00DB3D44" w:rsidRDefault="00DB3D44"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The five different types of accessible GPS systems are:</w:t>
      </w: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Accessible Portable Data Assistants (PDA) Options</w:t>
      </w: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Mobile Phone Options</w:t>
      </w: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PC Options</w:t>
      </w: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Stand-alone Options</w:t>
      </w: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Partially Accessible Options</w:t>
      </w:r>
    </w:p>
    <w:p w:rsidR="00DB3D44" w:rsidRPr="00DB3D44" w:rsidRDefault="00DB3D44" w:rsidP="00DB3D44">
      <w:pPr>
        <w:rPr>
          <w:rFonts w:ascii="Times New Roman" w:hAnsi="Times New Roman" w:cs="Times New Roman"/>
          <w:sz w:val="24"/>
          <w:szCs w:val="24"/>
        </w:rPr>
      </w:pPr>
    </w:p>
    <w:p w:rsidR="006D3E60" w:rsidRPr="006D3E60" w:rsidRDefault="006D3E60" w:rsidP="00DB3D44">
      <w:pPr>
        <w:rPr>
          <w:rFonts w:ascii="Times New Roman" w:hAnsi="Times New Roman" w:cs="Times New Roman"/>
          <w:b/>
          <w:sz w:val="24"/>
          <w:szCs w:val="24"/>
        </w:rPr>
      </w:pPr>
      <w:r w:rsidRPr="006D3E60">
        <w:rPr>
          <w:rFonts w:ascii="Times New Roman" w:hAnsi="Times New Roman" w:cs="Times New Roman"/>
          <w:b/>
          <w:sz w:val="24"/>
          <w:szCs w:val="24"/>
        </w:rPr>
        <w:t>Techniques for Teaching and Learning</w:t>
      </w:r>
    </w:p>
    <w:p w:rsidR="006D3E60" w:rsidRDefault="006D3E60"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Understanding the general parameters of GPS navigation helps the trainer and user to better apply the GPS, where it is beneficial, while avoiding its weaknesses. For example, GPS can be helpful in directing one to a building but not always to a specific doorway. Setting realistic expectations is essential in utilizing GPS as with any tool.</w:t>
      </w:r>
    </w:p>
    <w:p w:rsidR="00DB3D44" w:rsidRPr="00DB3D44" w:rsidRDefault="00DB3D44" w:rsidP="00DB3D44">
      <w:pPr>
        <w:rPr>
          <w:rFonts w:ascii="Times New Roman" w:hAnsi="Times New Roman" w:cs="Times New Roman"/>
          <w:sz w:val="24"/>
          <w:szCs w:val="24"/>
        </w:rPr>
      </w:pPr>
    </w:p>
    <w:p w:rsidR="003543C5" w:rsidRPr="003543C5" w:rsidRDefault="003543C5" w:rsidP="003543C5">
      <w:pPr>
        <w:rPr>
          <w:rFonts w:ascii="Times New Roman" w:eastAsia="Lucida Sans Unicode" w:hAnsi="Times New Roman" w:cs="Times New Roman"/>
          <w:kern w:val="3"/>
          <w:sz w:val="24"/>
          <w:szCs w:val="24"/>
        </w:rPr>
      </w:pPr>
      <w:r>
        <w:rPr>
          <w:rFonts w:ascii="Times New Roman" w:hAnsi="Times New Roman" w:cs="Times New Roman"/>
          <w:sz w:val="24"/>
          <w:szCs w:val="24"/>
        </w:rPr>
        <w:t>Many</w:t>
      </w:r>
      <w:r w:rsidRPr="003543C5">
        <w:rPr>
          <w:rFonts w:ascii="Times New Roman" w:hAnsi="Times New Roman" w:cs="Times New Roman"/>
          <w:sz w:val="24"/>
          <w:szCs w:val="24"/>
        </w:rPr>
        <w:t xml:space="preserve"> questions need to be addressed to integrate electronic "orientation" information effectively into “mobility” for students, clients, and instructors. </w:t>
      </w:r>
      <w:r>
        <w:rPr>
          <w:rFonts w:ascii="Times New Roman" w:hAnsi="Times New Roman" w:cs="Times New Roman"/>
          <w:sz w:val="24"/>
          <w:szCs w:val="24"/>
        </w:rPr>
        <w:t xml:space="preserve">The following are the “Who?” “What?”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“Why?” and “How?” frequently asked questions</w:t>
      </w:r>
      <w:r w:rsidRPr="003543C5">
        <w:rPr>
          <w:rFonts w:ascii="Times New Roman" w:hAnsi="Times New Roman" w:cs="Times New Roman"/>
          <w:sz w:val="24"/>
          <w:szCs w:val="24"/>
        </w:rPr>
        <w:t>:</w:t>
      </w:r>
    </w:p>
    <w:p w:rsidR="003543C5" w:rsidRPr="003543C5" w:rsidRDefault="003543C5" w:rsidP="003543C5">
      <w:pPr>
        <w:rPr>
          <w:rFonts w:ascii="Times New Roman" w:hAnsi="Times New Roman" w:cs="Times New Roman"/>
          <w:sz w:val="24"/>
          <w:szCs w:val="24"/>
        </w:rPr>
      </w:pPr>
      <w:r w:rsidRPr="003543C5">
        <w:rPr>
          <w:rFonts w:ascii="Times New Roman" w:hAnsi="Times New Roman" w:cs="Times New Roman"/>
          <w:sz w:val="24"/>
          <w:szCs w:val="24"/>
        </w:rPr>
        <w:t>• “Who are the best students?”</w:t>
      </w:r>
    </w:p>
    <w:p w:rsidR="003543C5" w:rsidRPr="003543C5" w:rsidRDefault="003543C5" w:rsidP="003543C5">
      <w:pPr>
        <w:rPr>
          <w:rFonts w:ascii="Times New Roman" w:hAnsi="Times New Roman" w:cs="Times New Roman"/>
          <w:sz w:val="24"/>
          <w:szCs w:val="24"/>
        </w:rPr>
      </w:pPr>
      <w:r w:rsidRPr="003543C5">
        <w:rPr>
          <w:rFonts w:ascii="Times New Roman" w:hAnsi="Times New Roman" w:cs="Times New Roman"/>
          <w:sz w:val="24"/>
          <w:szCs w:val="24"/>
        </w:rPr>
        <w:t>• “What is the best device to use?”</w:t>
      </w:r>
    </w:p>
    <w:p w:rsidR="003543C5" w:rsidRPr="003543C5" w:rsidRDefault="003543C5" w:rsidP="003543C5">
      <w:pPr>
        <w:rPr>
          <w:rFonts w:ascii="Times New Roman" w:hAnsi="Times New Roman" w:cs="Times New Roman"/>
          <w:sz w:val="24"/>
          <w:szCs w:val="24"/>
        </w:rPr>
      </w:pPr>
      <w:proofErr w:type="gramStart"/>
      <w:r w:rsidRPr="003543C5">
        <w:rPr>
          <w:rFonts w:ascii="Times New Roman" w:hAnsi="Times New Roman" w:cs="Times New Roman"/>
          <w:sz w:val="24"/>
          <w:szCs w:val="24"/>
        </w:rPr>
        <w:t>• “Where do I find support for purchasing a device?”</w:t>
      </w:r>
      <w:proofErr w:type="gramEnd"/>
    </w:p>
    <w:p w:rsidR="003543C5" w:rsidRPr="003543C5" w:rsidRDefault="003543C5" w:rsidP="003543C5">
      <w:pPr>
        <w:rPr>
          <w:rFonts w:ascii="Times New Roman" w:hAnsi="Times New Roman" w:cs="Times New Roman"/>
          <w:sz w:val="24"/>
          <w:szCs w:val="24"/>
        </w:rPr>
      </w:pPr>
      <w:r w:rsidRPr="003543C5">
        <w:rPr>
          <w:rFonts w:ascii="Times New Roman" w:hAnsi="Times New Roman" w:cs="Times New Roman"/>
          <w:sz w:val="24"/>
          <w:szCs w:val="24"/>
        </w:rPr>
        <w:t xml:space="preserve">• “Why is it a necessary part of instruction?” </w:t>
      </w:r>
    </w:p>
    <w:p w:rsidR="003543C5" w:rsidRPr="003543C5" w:rsidRDefault="003543C5" w:rsidP="003543C5">
      <w:pPr>
        <w:rPr>
          <w:rFonts w:ascii="Times New Roman" w:eastAsia="Lucida Sans Unicode" w:hAnsi="Times New Roman" w:cs="Times New Roman"/>
          <w:kern w:val="3"/>
          <w:sz w:val="24"/>
          <w:szCs w:val="24"/>
        </w:rPr>
      </w:pPr>
      <w:proofErr w:type="gramStart"/>
      <w:r w:rsidRPr="003543C5">
        <w:rPr>
          <w:rFonts w:ascii="Times New Roman" w:hAnsi="Times New Roman" w:cs="Times New Roman"/>
          <w:sz w:val="24"/>
          <w:szCs w:val="24"/>
        </w:rPr>
        <w:t>• “How do I integrate GPS effectively in my Orientation and Mobility instruction?”</w:t>
      </w:r>
      <w:proofErr w:type="gramEnd"/>
    </w:p>
    <w:p w:rsidR="003543C5" w:rsidRDefault="003543C5"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 xml:space="preserve">Each user has unique orientation and mobility needs. The learning progression for the various aspects of GPS depends on the user's situation. Some users may in fact never use the active pedestrian mode of a GPS while benefiting greatly from the virtual exploration capabilities. Users should not worry about mobility while first learning GPS. This means starting with virtual </w:t>
      </w:r>
      <w:r w:rsidRPr="00DB3D44">
        <w:rPr>
          <w:rFonts w:ascii="Times New Roman" w:hAnsi="Times New Roman" w:cs="Times New Roman"/>
          <w:sz w:val="24"/>
          <w:szCs w:val="24"/>
        </w:rPr>
        <w:lastRenderedPageBreak/>
        <w:t xml:space="preserve">exploration, then using GPS in a vehicle, then with a sighted guide and finally walking independently with active GPS guidance. </w:t>
      </w:r>
    </w:p>
    <w:p w:rsidR="00DB3D44" w:rsidRPr="00DB3D44" w:rsidRDefault="00DB3D44"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r w:rsidRPr="00DB3D44">
        <w:rPr>
          <w:rFonts w:ascii="Times New Roman" w:hAnsi="Times New Roman" w:cs="Times New Roman"/>
          <w:sz w:val="24"/>
          <w:szCs w:val="24"/>
        </w:rPr>
        <w:t>In this presentation, we will discuss the elements of GPS common to all the accessible systems as well as the benefits and weaknesses of GPS common to all devices.</w:t>
      </w:r>
      <w:r w:rsidR="00C91022">
        <w:rPr>
          <w:rFonts w:ascii="Times New Roman" w:hAnsi="Times New Roman" w:cs="Times New Roman"/>
          <w:sz w:val="24"/>
          <w:szCs w:val="24"/>
        </w:rPr>
        <w:t xml:space="preserve">  We will give an overview of all systems and use the </w:t>
      </w:r>
      <w:proofErr w:type="spellStart"/>
      <w:r w:rsidR="00C91022">
        <w:rPr>
          <w:rFonts w:ascii="Times New Roman" w:hAnsi="Times New Roman" w:cs="Times New Roman"/>
          <w:sz w:val="24"/>
          <w:szCs w:val="24"/>
        </w:rPr>
        <w:t>BrailleNote</w:t>
      </w:r>
      <w:proofErr w:type="spellEnd"/>
      <w:r w:rsidR="00C91022">
        <w:rPr>
          <w:rFonts w:ascii="Times New Roman" w:hAnsi="Times New Roman" w:cs="Times New Roman"/>
          <w:sz w:val="24"/>
          <w:szCs w:val="24"/>
        </w:rPr>
        <w:t xml:space="preserve"> Apex and Trekker as examples of two types of accessible GPS.</w:t>
      </w:r>
      <w:r w:rsidRPr="00DB3D44">
        <w:rPr>
          <w:rFonts w:ascii="Times New Roman" w:hAnsi="Times New Roman" w:cs="Times New Roman"/>
          <w:sz w:val="24"/>
          <w:szCs w:val="24"/>
        </w:rPr>
        <w:t xml:space="preserve"> The value of location information is fundamental to the user having the motivation to learn and actively use whichever GPS device best suits him or her. You will leave this presentation with knowledge of the current accessible GPS products as well as an </w:t>
      </w:r>
      <w:r w:rsidR="006D3586">
        <w:rPr>
          <w:rFonts w:ascii="Times New Roman" w:hAnsi="Times New Roman" w:cs="Times New Roman"/>
          <w:sz w:val="24"/>
          <w:szCs w:val="24"/>
        </w:rPr>
        <w:t>understanding</w:t>
      </w:r>
      <w:r w:rsidRPr="00DB3D44">
        <w:rPr>
          <w:rFonts w:ascii="Times New Roman" w:hAnsi="Times New Roman" w:cs="Times New Roman"/>
          <w:sz w:val="24"/>
          <w:szCs w:val="24"/>
        </w:rPr>
        <w:t xml:space="preserve"> for the</w:t>
      </w:r>
      <w:r w:rsidR="006D3586">
        <w:rPr>
          <w:rFonts w:ascii="Times New Roman" w:hAnsi="Times New Roman" w:cs="Times New Roman"/>
          <w:sz w:val="24"/>
          <w:szCs w:val="24"/>
        </w:rPr>
        <w:t xml:space="preserve"> </w:t>
      </w:r>
      <w:r w:rsidR="006D3586" w:rsidRPr="003543C5">
        <w:rPr>
          <w:rFonts w:ascii="Times New Roman" w:hAnsi="Times New Roman" w:cs="Times New Roman"/>
          <w:sz w:val="24"/>
          <w:szCs w:val="24"/>
        </w:rPr>
        <w:t>parameters of GPS for the traveler with a visual impairment, examples of how to effectively use the information to nurture the development of travel confidence and experiential knowledge, and tactics to foster the development of control in the environment</w:t>
      </w:r>
      <w:r w:rsidR="006D3586">
        <w:rPr>
          <w:rFonts w:ascii="Times New Roman" w:hAnsi="Times New Roman" w:cs="Times New Roman"/>
          <w:sz w:val="24"/>
          <w:szCs w:val="24"/>
        </w:rPr>
        <w:t>.</w:t>
      </w:r>
      <w:r w:rsidRPr="00DB3D44">
        <w:rPr>
          <w:rFonts w:ascii="Times New Roman" w:hAnsi="Times New Roman" w:cs="Times New Roman"/>
          <w:sz w:val="24"/>
          <w:szCs w:val="24"/>
        </w:rPr>
        <w:t xml:space="preserve"> </w:t>
      </w:r>
    </w:p>
    <w:p w:rsidR="00DB3D44" w:rsidRPr="00DB3D44" w:rsidRDefault="00DB3D44"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b/>
          <w:sz w:val="24"/>
          <w:szCs w:val="24"/>
        </w:rPr>
      </w:pPr>
      <w:r w:rsidRPr="00DB3D44">
        <w:rPr>
          <w:rFonts w:ascii="Times New Roman" w:hAnsi="Times New Roman" w:cs="Times New Roman"/>
          <w:b/>
          <w:sz w:val="24"/>
          <w:szCs w:val="24"/>
        </w:rPr>
        <w:t>References</w:t>
      </w:r>
    </w:p>
    <w:p w:rsidR="00AA4312" w:rsidRDefault="00AA4312" w:rsidP="00AA4312">
      <w:pPr>
        <w:rPr>
          <w:rFonts w:ascii="Times New Roman" w:hAnsi="Times New Roman" w:cs="Times New Roman"/>
          <w:sz w:val="24"/>
          <w:szCs w:val="24"/>
        </w:rPr>
      </w:pPr>
    </w:p>
    <w:p w:rsidR="00AA4312" w:rsidRDefault="00AA4312" w:rsidP="00AA4312">
      <w:pPr>
        <w:rPr>
          <w:b/>
          <w:bCs/>
          <w:spacing w:val="20"/>
          <w:szCs w:val="28"/>
        </w:rPr>
      </w:pPr>
      <w:r w:rsidRPr="007919C1">
        <w:rPr>
          <w:rFonts w:ascii="Times New Roman" w:hAnsi="Times New Roman" w:cs="Times New Roman"/>
          <w:b/>
          <w:sz w:val="24"/>
          <w:szCs w:val="24"/>
        </w:rPr>
        <w:t>Phillips, C.,</w:t>
      </w:r>
      <w:r>
        <w:rPr>
          <w:rFonts w:ascii="Times New Roman" w:hAnsi="Times New Roman" w:cs="Times New Roman"/>
          <w:sz w:val="24"/>
          <w:szCs w:val="24"/>
        </w:rPr>
        <w:t xml:space="preserve"> </w:t>
      </w:r>
      <w:r w:rsidRPr="00AA4312">
        <w:rPr>
          <w:rFonts w:ascii="Times New Roman" w:hAnsi="Times New Roman" w:cs="Times New Roman"/>
          <w:i/>
          <w:sz w:val="24"/>
          <w:szCs w:val="24"/>
        </w:rPr>
        <w:t>Getting from Here to There and Knowing Where: Teaching Global Positioning Systems to Students with Visual Impairments</w:t>
      </w:r>
      <w:r>
        <w:rPr>
          <w:rFonts w:ascii="Times New Roman" w:hAnsi="Times New Roman" w:cs="Times New Roman"/>
          <w:sz w:val="24"/>
          <w:szCs w:val="24"/>
        </w:rPr>
        <w:t xml:space="preserve">. </w:t>
      </w:r>
      <w:proofErr w:type="gramStart"/>
      <w:r w:rsidRPr="00DB3D44">
        <w:rPr>
          <w:rFonts w:ascii="Times New Roman" w:hAnsi="Times New Roman" w:cs="Times New Roman"/>
          <w:sz w:val="24"/>
          <w:szCs w:val="24"/>
        </w:rPr>
        <w:t>Journal of Visual Impairment and Blindness</w:t>
      </w:r>
      <w:r>
        <w:rPr>
          <w:rFonts w:ascii="Times New Roman" w:hAnsi="Times New Roman" w:cs="Times New Roman"/>
          <w:sz w:val="24"/>
          <w:szCs w:val="24"/>
        </w:rPr>
        <w:t>.</w:t>
      </w:r>
      <w:proofErr w:type="gramEnd"/>
      <w:r>
        <w:rPr>
          <w:rFonts w:ascii="Times New Roman" w:hAnsi="Times New Roman" w:cs="Times New Roman"/>
          <w:sz w:val="24"/>
          <w:szCs w:val="24"/>
        </w:rPr>
        <w:t xml:space="preserve"> 105, 10.</w:t>
      </w:r>
    </w:p>
    <w:p w:rsidR="00AA4312" w:rsidRDefault="00AA4312" w:rsidP="00AA4312">
      <w:pPr>
        <w:rPr>
          <w:spacing w:val="20"/>
          <w:szCs w:val="28"/>
        </w:rPr>
      </w:pPr>
    </w:p>
    <w:p w:rsidR="00DB3D44" w:rsidRPr="00DB3D44" w:rsidRDefault="00DB3D44" w:rsidP="00DB3D44">
      <w:pPr>
        <w:rPr>
          <w:rFonts w:ascii="Times New Roman" w:hAnsi="Times New Roman" w:cs="Times New Roman"/>
          <w:sz w:val="24"/>
          <w:szCs w:val="24"/>
        </w:rPr>
      </w:pPr>
      <w:proofErr w:type="spellStart"/>
      <w:r w:rsidRPr="007919C1">
        <w:rPr>
          <w:rFonts w:ascii="Times New Roman" w:hAnsi="Times New Roman" w:cs="Times New Roman"/>
          <w:b/>
          <w:sz w:val="24"/>
          <w:szCs w:val="24"/>
        </w:rPr>
        <w:t>Ponchillia</w:t>
      </w:r>
      <w:proofErr w:type="spellEnd"/>
      <w:r w:rsidRPr="007919C1">
        <w:rPr>
          <w:rFonts w:ascii="Times New Roman" w:hAnsi="Times New Roman" w:cs="Times New Roman"/>
          <w:b/>
          <w:sz w:val="24"/>
          <w:szCs w:val="24"/>
        </w:rPr>
        <w:t xml:space="preserve">, P. E., </w:t>
      </w:r>
      <w:proofErr w:type="spellStart"/>
      <w:r w:rsidRPr="007919C1">
        <w:rPr>
          <w:rFonts w:ascii="Times New Roman" w:hAnsi="Times New Roman" w:cs="Times New Roman"/>
          <w:b/>
          <w:sz w:val="24"/>
          <w:szCs w:val="24"/>
        </w:rPr>
        <w:t>MacKenzie</w:t>
      </w:r>
      <w:proofErr w:type="spellEnd"/>
      <w:r w:rsidRPr="007919C1">
        <w:rPr>
          <w:rFonts w:ascii="Times New Roman" w:hAnsi="Times New Roman" w:cs="Times New Roman"/>
          <w:b/>
          <w:sz w:val="24"/>
          <w:szCs w:val="24"/>
        </w:rPr>
        <w:t xml:space="preserve">, N., Long., R. L., Denton-Smith. P., Hicks, T. &amp; Miley, P. </w:t>
      </w:r>
      <w:r w:rsidRPr="00DB3D44">
        <w:rPr>
          <w:rFonts w:ascii="Times New Roman" w:hAnsi="Times New Roman" w:cs="Times New Roman"/>
          <w:sz w:val="24"/>
          <w:szCs w:val="24"/>
        </w:rPr>
        <w:t xml:space="preserve">(2007). </w:t>
      </w:r>
      <w:r w:rsidRPr="00AA4312">
        <w:rPr>
          <w:rFonts w:ascii="Times New Roman" w:hAnsi="Times New Roman" w:cs="Times New Roman"/>
          <w:i/>
          <w:sz w:val="24"/>
          <w:szCs w:val="24"/>
        </w:rPr>
        <w:t>Finding a target with an accessible GPS</w:t>
      </w:r>
      <w:r w:rsidRPr="00DB3D44">
        <w:rPr>
          <w:rFonts w:ascii="Times New Roman" w:hAnsi="Times New Roman" w:cs="Times New Roman"/>
          <w:sz w:val="24"/>
          <w:szCs w:val="24"/>
        </w:rPr>
        <w:t>. Journal of Visual Impairment and Blindness. 101, 8.</w:t>
      </w:r>
    </w:p>
    <w:p w:rsidR="00DB3D44" w:rsidRPr="00DB3D44" w:rsidRDefault="00DB3D44" w:rsidP="00DB3D44">
      <w:pPr>
        <w:rPr>
          <w:rFonts w:ascii="Times New Roman" w:hAnsi="Times New Roman" w:cs="Times New Roman"/>
          <w:sz w:val="24"/>
          <w:szCs w:val="24"/>
        </w:rPr>
      </w:pPr>
    </w:p>
    <w:p w:rsidR="00DB3D44" w:rsidRPr="00DB3D44" w:rsidRDefault="00DB3D44" w:rsidP="00DB3D44">
      <w:pPr>
        <w:rPr>
          <w:rFonts w:ascii="Times New Roman" w:hAnsi="Times New Roman" w:cs="Times New Roman"/>
          <w:sz w:val="24"/>
          <w:szCs w:val="24"/>
        </w:rPr>
      </w:pPr>
      <w:proofErr w:type="spellStart"/>
      <w:r w:rsidRPr="007919C1">
        <w:rPr>
          <w:rFonts w:ascii="Times New Roman" w:hAnsi="Times New Roman" w:cs="Times New Roman"/>
          <w:b/>
          <w:sz w:val="24"/>
          <w:szCs w:val="24"/>
        </w:rPr>
        <w:t>Ponchillia</w:t>
      </w:r>
      <w:proofErr w:type="spellEnd"/>
      <w:r w:rsidRPr="007919C1">
        <w:rPr>
          <w:rFonts w:ascii="Times New Roman" w:hAnsi="Times New Roman" w:cs="Times New Roman"/>
          <w:b/>
          <w:sz w:val="24"/>
          <w:szCs w:val="24"/>
        </w:rPr>
        <w:t xml:space="preserve">, P. E., </w:t>
      </w:r>
      <w:proofErr w:type="spellStart"/>
      <w:r w:rsidRPr="007919C1">
        <w:rPr>
          <w:rFonts w:ascii="Times New Roman" w:hAnsi="Times New Roman" w:cs="Times New Roman"/>
          <w:b/>
          <w:sz w:val="24"/>
          <w:szCs w:val="24"/>
        </w:rPr>
        <w:t>Rak</w:t>
      </w:r>
      <w:proofErr w:type="spellEnd"/>
      <w:r w:rsidRPr="007919C1">
        <w:rPr>
          <w:rFonts w:ascii="Times New Roman" w:hAnsi="Times New Roman" w:cs="Times New Roman"/>
          <w:b/>
          <w:sz w:val="24"/>
          <w:szCs w:val="24"/>
        </w:rPr>
        <w:t xml:space="preserve">, E. C., Freeland. A. L., &amp; </w:t>
      </w:r>
      <w:proofErr w:type="spellStart"/>
      <w:r w:rsidRPr="007919C1">
        <w:rPr>
          <w:rFonts w:ascii="Times New Roman" w:hAnsi="Times New Roman" w:cs="Times New Roman"/>
          <w:b/>
          <w:sz w:val="24"/>
          <w:szCs w:val="24"/>
        </w:rPr>
        <w:t>LaGrow</w:t>
      </w:r>
      <w:proofErr w:type="spellEnd"/>
      <w:r w:rsidRPr="007919C1">
        <w:rPr>
          <w:rFonts w:ascii="Times New Roman" w:hAnsi="Times New Roman" w:cs="Times New Roman"/>
          <w:b/>
          <w:sz w:val="24"/>
          <w:szCs w:val="24"/>
        </w:rPr>
        <w:t>, S. J.,</w:t>
      </w:r>
      <w:r w:rsidRPr="00DB3D44">
        <w:rPr>
          <w:rFonts w:ascii="Times New Roman" w:hAnsi="Times New Roman" w:cs="Times New Roman"/>
          <w:sz w:val="24"/>
          <w:szCs w:val="24"/>
        </w:rPr>
        <w:t xml:space="preserve"> (2007a). </w:t>
      </w:r>
      <w:r w:rsidRPr="00AA4312">
        <w:rPr>
          <w:rFonts w:ascii="Times New Roman" w:hAnsi="Times New Roman" w:cs="Times New Roman"/>
          <w:i/>
          <w:sz w:val="24"/>
          <w:szCs w:val="24"/>
        </w:rPr>
        <w:t>Accessible GPS: Reorientation and Target Location Among Users with Visual Impairments</w:t>
      </w:r>
      <w:r w:rsidRPr="00DB3D44">
        <w:rPr>
          <w:rFonts w:ascii="Times New Roman" w:hAnsi="Times New Roman" w:cs="Times New Roman"/>
          <w:sz w:val="24"/>
          <w:szCs w:val="24"/>
        </w:rPr>
        <w:t>. Journal of Visual Impairment and Blindness. 101, 7.</w:t>
      </w:r>
    </w:p>
    <w:p w:rsidR="007235C1" w:rsidRDefault="007235C1" w:rsidP="00DB3D44">
      <w:pPr>
        <w:rPr>
          <w:rFonts w:ascii="Times New Roman" w:hAnsi="Times New Roman" w:cs="Times New Roman"/>
          <w:sz w:val="24"/>
          <w:szCs w:val="24"/>
        </w:rPr>
      </w:pPr>
    </w:p>
    <w:p w:rsidR="00E30126" w:rsidRDefault="00E30126" w:rsidP="00DB3D44">
      <w:pPr>
        <w:rPr>
          <w:rFonts w:ascii="Times New Roman" w:hAnsi="Times New Roman" w:cs="Times New Roman"/>
          <w:sz w:val="24"/>
          <w:szCs w:val="24"/>
        </w:rPr>
      </w:pPr>
    </w:p>
    <w:p w:rsidR="00E30126" w:rsidRPr="00DB3D44" w:rsidRDefault="00E30126" w:rsidP="00DB3D44">
      <w:pPr>
        <w:rPr>
          <w:rFonts w:ascii="Times New Roman" w:hAnsi="Times New Roman" w:cs="Times New Roman"/>
          <w:sz w:val="24"/>
          <w:szCs w:val="24"/>
        </w:rPr>
      </w:pPr>
      <w:bookmarkStart w:id="0" w:name="_GoBack"/>
      <w:bookmarkEnd w:id="0"/>
    </w:p>
    <w:sectPr w:rsidR="00E30126" w:rsidRPr="00DB3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5B0"/>
    <w:multiLevelType w:val="hybridMultilevel"/>
    <w:tmpl w:val="DC4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E2F86"/>
    <w:multiLevelType w:val="hybridMultilevel"/>
    <w:tmpl w:val="3384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D1806"/>
    <w:multiLevelType w:val="multilevel"/>
    <w:tmpl w:val="BF1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36F98"/>
    <w:multiLevelType w:val="hybridMultilevel"/>
    <w:tmpl w:val="4E50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24967"/>
    <w:multiLevelType w:val="multilevel"/>
    <w:tmpl w:val="94AC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15"/>
    <w:rsid w:val="00064138"/>
    <w:rsid w:val="000D4B1F"/>
    <w:rsid w:val="00112C87"/>
    <w:rsid w:val="003264DD"/>
    <w:rsid w:val="003543C5"/>
    <w:rsid w:val="006641AE"/>
    <w:rsid w:val="006D3586"/>
    <w:rsid w:val="006D3E60"/>
    <w:rsid w:val="007235C1"/>
    <w:rsid w:val="007560AC"/>
    <w:rsid w:val="007627EA"/>
    <w:rsid w:val="007919C1"/>
    <w:rsid w:val="00830B05"/>
    <w:rsid w:val="008C1DF9"/>
    <w:rsid w:val="00AA4312"/>
    <w:rsid w:val="00B42D22"/>
    <w:rsid w:val="00C91022"/>
    <w:rsid w:val="00DB3D44"/>
    <w:rsid w:val="00E30126"/>
    <w:rsid w:val="00E90E7C"/>
    <w:rsid w:val="00EC0715"/>
    <w:rsid w:val="00FB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35C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35C1"/>
    <w:rPr>
      <w:rFonts w:ascii="Times New Roman" w:eastAsia="Times New Roman" w:hAnsi="Times New Roman" w:cs="Times New Roman"/>
      <w:b/>
      <w:bCs/>
      <w:sz w:val="24"/>
      <w:szCs w:val="24"/>
    </w:rPr>
  </w:style>
  <w:style w:type="paragraph" w:styleId="NormalWeb">
    <w:name w:val="Normal (Web)"/>
    <w:basedOn w:val="Normal"/>
    <w:uiPriority w:val="99"/>
    <w:unhideWhenUsed/>
    <w:rsid w:val="007235C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7235C1"/>
    <w:rPr>
      <w:color w:val="0000FF"/>
      <w:u w:val="single"/>
    </w:rPr>
  </w:style>
  <w:style w:type="character" w:styleId="Strong">
    <w:name w:val="Strong"/>
    <w:basedOn w:val="DefaultParagraphFont"/>
    <w:uiPriority w:val="22"/>
    <w:qFormat/>
    <w:rsid w:val="007235C1"/>
    <w:rPr>
      <w:b/>
      <w:bCs/>
    </w:rPr>
  </w:style>
  <w:style w:type="paragraph" w:styleId="ListParagraph">
    <w:name w:val="List Paragraph"/>
    <w:basedOn w:val="Normal"/>
    <w:uiPriority w:val="34"/>
    <w:qFormat/>
    <w:rsid w:val="003543C5"/>
    <w:pPr>
      <w:ind w:left="720"/>
      <w:contextualSpacing/>
    </w:pPr>
  </w:style>
  <w:style w:type="character" w:styleId="Emphasis">
    <w:name w:val="Emphasis"/>
    <w:basedOn w:val="DefaultParagraphFont"/>
    <w:uiPriority w:val="20"/>
    <w:qFormat/>
    <w:rsid w:val="00E301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35C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35C1"/>
    <w:rPr>
      <w:rFonts w:ascii="Times New Roman" w:eastAsia="Times New Roman" w:hAnsi="Times New Roman" w:cs="Times New Roman"/>
      <w:b/>
      <w:bCs/>
      <w:sz w:val="24"/>
      <w:szCs w:val="24"/>
    </w:rPr>
  </w:style>
  <w:style w:type="paragraph" w:styleId="NormalWeb">
    <w:name w:val="Normal (Web)"/>
    <w:basedOn w:val="Normal"/>
    <w:uiPriority w:val="99"/>
    <w:unhideWhenUsed/>
    <w:rsid w:val="007235C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7235C1"/>
    <w:rPr>
      <w:color w:val="0000FF"/>
      <w:u w:val="single"/>
    </w:rPr>
  </w:style>
  <w:style w:type="character" w:styleId="Strong">
    <w:name w:val="Strong"/>
    <w:basedOn w:val="DefaultParagraphFont"/>
    <w:uiPriority w:val="22"/>
    <w:qFormat/>
    <w:rsid w:val="007235C1"/>
    <w:rPr>
      <w:b/>
      <w:bCs/>
    </w:rPr>
  </w:style>
  <w:style w:type="paragraph" w:styleId="ListParagraph">
    <w:name w:val="List Paragraph"/>
    <w:basedOn w:val="Normal"/>
    <w:uiPriority w:val="34"/>
    <w:qFormat/>
    <w:rsid w:val="003543C5"/>
    <w:pPr>
      <w:ind w:left="720"/>
      <w:contextualSpacing/>
    </w:pPr>
  </w:style>
  <w:style w:type="character" w:styleId="Emphasis">
    <w:name w:val="Emphasis"/>
    <w:basedOn w:val="DefaultParagraphFont"/>
    <w:uiPriority w:val="20"/>
    <w:qFormat/>
    <w:rsid w:val="00E30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4649">
      <w:bodyDiv w:val="1"/>
      <w:marLeft w:val="0"/>
      <w:marRight w:val="0"/>
      <w:marTop w:val="0"/>
      <w:marBottom w:val="0"/>
      <w:divBdr>
        <w:top w:val="none" w:sz="0" w:space="0" w:color="auto"/>
        <w:left w:val="none" w:sz="0" w:space="0" w:color="auto"/>
        <w:bottom w:val="none" w:sz="0" w:space="0" w:color="auto"/>
        <w:right w:val="none" w:sz="0" w:space="0" w:color="auto"/>
      </w:divBdr>
    </w:div>
    <w:div w:id="455804060">
      <w:bodyDiv w:val="1"/>
      <w:marLeft w:val="0"/>
      <w:marRight w:val="0"/>
      <w:marTop w:val="0"/>
      <w:marBottom w:val="0"/>
      <w:divBdr>
        <w:top w:val="none" w:sz="0" w:space="0" w:color="auto"/>
        <w:left w:val="none" w:sz="0" w:space="0" w:color="auto"/>
        <w:bottom w:val="none" w:sz="0" w:space="0" w:color="auto"/>
        <w:right w:val="none" w:sz="0" w:space="0" w:color="auto"/>
      </w:divBdr>
    </w:div>
    <w:div w:id="818616069">
      <w:bodyDiv w:val="1"/>
      <w:marLeft w:val="0"/>
      <w:marRight w:val="0"/>
      <w:marTop w:val="0"/>
      <w:marBottom w:val="0"/>
      <w:divBdr>
        <w:top w:val="none" w:sz="0" w:space="0" w:color="auto"/>
        <w:left w:val="none" w:sz="0" w:space="0" w:color="auto"/>
        <w:bottom w:val="none" w:sz="0" w:space="0" w:color="auto"/>
        <w:right w:val="none" w:sz="0" w:space="0" w:color="auto"/>
      </w:divBdr>
    </w:div>
    <w:div w:id="1048143936">
      <w:bodyDiv w:val="1"/>
      <w:marLeft w:val="0"/>
      <w:marRight w:val="0"/>
      <w:marTop w:val="0"/>
      <w:marBottom w:val="0"/>
      <w:divBdr>
        <w:top w:val="none" w:sz="0" w:space="0" w:color="auto"/>
        <w:left w:val="none" w:sz="0" w:space="0" w:color="auto"/>
        <w:bottom w:val="none" w:sz="0" w:space="0" w:color="auto"/>
        <w:right w:val="none" w:sz="0" w:space="0" w:color="auto"/>
      </w:divBdr>
    </w:div>
    <w:div w:id="16843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kemay@sendero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illips@kssd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Kim Casey</cp:lastModifiedBy>
  <cp:revision>2</cp:revision>
  <dcterms:created xsi:type="dcterms:W3CDTF">2015-07-24T19:41:00Z</dcterms:created>
  <dcterms:modified xsi:type="dcterms:W3CDTF">2015-07-24T19:41:00Z</dcterms:modified>
</cp:coreProperties>
</file>